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88"/>
        <w:jc w:val="center"/>
        <w:rPr>
          <w:rFonts w:ascii="Open Sans Light" w:hAnsi="Open Sans Light" w:cs="Open Sans Light"/>
          <w:b/>
          <w:smallCaps/>
          <w:spacing w:val="20"/>
          <w:sz w:val="22"/>
          <w:szCs w:val="22"/>
        </w:rPr>
      </w:pPr>
      <w:bookmarkStart w:id="0" w:name="_Hlk114150764"/>
      <w:r>
        <w:rPr>
          <w:rFonts w:cs="Open Sans Light" w:ascii="Open Sans Light" w:hAnsi="Open Sans Light"/>
          <w:b/>
          <w:smallCaps/>
          <w:spacing w:val="20"/>
          <w:sz w:val="22"/>
          <w:szCs w:val="22"/>
        </w:rPr>
        <w:t>Meghatalmazás</w:t>
      </w:r>
    </w:p>
    <w:p>
      <w:pPr>
        <w:pStyle w:val="Normal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Alulírott 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bCs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név:</w:t>
      </w:r>
      <w:r>
        <w:rPr>
          <w:rFonts w:cs="Open Sans Light" w:ascii="Open Sans Light" w:hAnsi="Open Sans Light"/>
          <w:bCs/>
          <w:sz w:val="22"/>
          <w:szCs w:val="22"/>
        </w:rPr>
        <w:t>……………………………………………………………………………………………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(lakcíme: ……………………………………………………………………………………,  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születési helye, ideje: ……………………………………………………………….., 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anyja neve: ………………………………………………………………………………...)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mint a </w:t>
      </w:r>
      <w:r>
        <w:rPr>
          <w:rFonts w:cs="Open Sans Light" w:ascii="Open Sans Light" w:hAnsi="Open Sans Light"/>
          <w:b/>
          <w:sz w:val="22"/>
          <w:szCs w:val="22"/>
        </w:rPr>
        <w:t xml:space="preserve">Valberg Nyilvánosan Működő Részvénytársaság </w:t>
      </w:r>
      <w:r>
        <w:rPr>
          <w:rFonts w:cs="Open Sans Light" w:ascii="Open Sans Light" w:hAnsi="Open Sans Light"/>
          <w:bCs/>
          <w:sz w:val="22"/>
          <w:szCs w:val="22"/>
        </w:rPr>
        <w:t xml:space="preserve">(székhely: 1061 Budapest, Anker köz 2-4., cégjegyzékszám: 01-10-141121, adószám: 28954778-2-42, a továbbiakban </w:t>
      </w:r>
      <w:r>
        <w:rPr>
          <w:rFonts w:cs="Open Sans Light" w:ascii="Open Sans Light" w:hAnsi="Open Sans Light"/>
          <w:b/>
          <w:sz w:val="22"/>
          <w:szCs w:val="22"/>
        </w:rPr>
        <w:t>„Valberg Nyrt.”</w:t>
      </w:r>
      <w:r>
        <w:rPr>
          <w:rFonts w:cs="Open Sans Light" w:ascii="Open Sans Light" w:hAnsi="Open Sans Light"/>
          <w:sz w:val="22"/>
          <w:szCs w:val="22"/>
        </w:rPr>
        <w:t xml:space="preserve"> vagy „</w:t>
      </w:r>
      <w:r>
        <w:rPr>
          <w:rFonts w:cs="Open Sans Light" w:ascii="Open Sans Light" w:hAnsi="Open Sans Light"/>
          <w:b/>
          <w:bCs/>
          <w:sz w:val="22"/>
          <w:szCs w:val="22"/>
        </w:rPr>
        <w:t>Társaság</w:t>
      </w:r>
      <w:r>
        <w:rPr>
          <w:rFonts w:cs="Open Sans Light" w:ascii="Open Sans Light" w:hAnsi="Open Sans Light"/>
          <w:sz w:val="22"/>
          <w:szCs w:val="22"/>
        </w:rPr>
        <w:t>”) részvényese ezennel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288"/>
        <w:ind w:hanging="23"/>
        <w:jc w:val="center"/>
        <w:rPr>
          <w:rFonts w:ascii="Open Sans Light" w:hAnsi="Open Sans Light" w:cs="Open Sans Light"/>
          <w:b/>
          <w:sz w:val="22"/>
          <w:szCs w:val="22"/>
        </w:rPr>
      </w:pPr>
      <w:r>
        <w:rPr>
          <w:rFonts w:cs="Open Sans Light" w:ascii="Open Sans Light" w:hAnsi="Open Sans Light"/>
          <w:b/>
          <w:sz w:val="22"/>
          <w:szCs w:val="22"/>
        </w:rPr>
        <w:t>m e g h a t a l m a z o m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Név: ………………………………………………………………………………………….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(lakcíme: …………………………………………………………………………………..,  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születési helye, ideje: ………………………………………………………………, </w:t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anyja neve: ………………………………………………………………………………)</w:t>
      </w:r>
    </w:p>
    <w:p>
      <w:pPr>
        <w:pStyle w:val="Normal"/>
        <w:spacing w:lineRule="auto" w:line="288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288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hogy a </w:t>
      </w:r>
      <w:r>
        <w:rPr>
          <w:rFonts w:cs="Open Sans Light" w:ascii="Open Sans Light" w:hAnsi="Open Sans Light"/>
          <w:b/>
          <w:sz w:val="22"/>
          <w:szCs w:val="22"/>
        </w:rPr>
        <w:t xml:space="preserve">Valberg </w:t>
      </w:r>
      <w:r>
        <w:rPr>
          <w:rFonts w:cs="Open Sans Light" w:ascii="Open Sans Light" w:hAnsi="Open Sans Light"/>
          <w:b/>
          <w:bCs/>
          <w:sz w:val="22"/>
          <w:szCs w:val="22"/>
        </w:rPr>
        <w:t>Nyrt.</w:t>
      </w:r>
      <w:r>
        <w:rPr>
          <w:rFonts w:cs="Open Sans Light" w:ascii="Open Sans Light" w:hAnsi="Open Sans Light"/>
          <w:sz w:val="22"/>
          <w:szCs w:val="22"/>
        </w:rPr>
        <w:t xml:space="preserve"> </w:t>
      </w:r>
      <w:r>
        <w:rPr>
          <w:rFonts w:cs="Open Sans Light" w:ascii="Open Sans Light" w:hAnsi="Open Sans Light"/>
          <w:b/>
          <w:bCs/>
          <w:sz w:val="22"/>
          <w:szCs w:val="22"/>
        </w:rPr>
        <w:t>2026.</w:t>
      </w:r>
      <w:r>
        <w:rPr>
          <w:rFonts w:cs="Open Sans Light" w:ascii="Open Sans Light" w:hAnsi="Open Sans Light"/>
          <w:sz w:val="22"/>
          <w:szCs w:val="22"/>
        </w:rPr>
        <w:t xml:space="preserve"> </w:t>
      </w:r>
      <w:r>
        <w:rPr>
          <w:rFonts w:cs="Open Sans Light" w:ascii="Open Sans Light" w:hAnsi="Open Sans Light"/>
          <w:b/>
          <w:bCs/>
          <w:sz w:val="22"/>
          <w:szCs w:val="22"/>
        </w:rPr>
        <w:t>május 29.</w:t>
      </w:r>
      <w:r>
        <w:rPr>
          <w:rFonts w:cs="Open Sans Light" w:ascii="Open Sans Light" w:hAnsi="Open Sans Light"/>
          <w:sz w:val="22"/>
          <w:szCs w:val="22"/>
        </w:rPr>
        <w:t xml:space="preserve"> napján </w:t>
      </w:r>
      <w:r>
        <w:rPr>
          <w:rFonts w:cs="Open Sans Light" w:ascii="Open Sans Light" w:hAnsi="Open Sans Light"/>
          <w:b/>
          <w:bCs/>
          <w:sz w:val="22"/>
          <w:szCs w:val="22"/>
        </w:rPr>
        <w:t>10 órakor</w:t>
      </w:r>
      <w:r>
        <w:rPr>
          <w:rFonts w:cs="Open Sans Light" w:ascii="Open Sans Light" w:hAnsi="Open Sans Light"/>
          <w:sz w:val="22"/>
          <w:szCs w:val="22"/>
        </w:rPr>
        <w:t xml:space="preserve"> megtartásra kerülő </w:t>
      </w:r>
      <w:r>
        <w:rPr>
          <w:rFonts w:cs="Open Sans Light" w:ascii="Open Sans Light" w:hAnsi="Open Sans Light"/>
          <w:b/>
          <w:bCs/>
          <w:sz w:val="22"/>
          <w:szCs w:val="22"/>
        </w:rPr>
        <w:t>Közgyűlésén</w:t>
      </w:r>
      <w:r>
        <w:rPr>
          <w:rFonts w:cs="Open Sans Light" w:ascii="Open Sans Light" w:hAnsi="Open Sans Light"/>
          <w:sz w:val="22"/>
          <w:szCs w:val="22"/>
        </w:rPr>
        <w:t xml:space="preserve">, továbbá a határozatképtelenség esetén </w:t>
      </w:r>
      <w:r>
        <w:rPr>
          <w:rFonts w:cs="Open Sans Light" w:ascii="Open Sans Light" w:hAnsi="Open Sans Light"/>
          <w:b/>
          <w:bCs/>
          <w:sz w:val="22"/>
          <w:szCs w:val="22"/>
        </w:rPr>
        <w:t>2026.</w:t>
      </w:r>
      <w:r>
        <w:rPr>
          <w:rFonts w:cs="Open Sans Light" w:ascii="Open Sans Light" w:hAnsi="Open Sans Light"/>
          <w:sz w:val="22"/>
          <w:szCs w:val="22"/>
        </w:rPr>
        <w:t xml:space="preserve"> </w:t>
      </w:r>
      <w:r>
        <w:rPr>
          <w:rFonts w:cs="Open Sans Light" w:ascii="Open Sans Light" w:hAnsi="Open Sans Light"/>
          <w:b/>
          <w:bCs/>
          <w:sz w:val="22"/>
          <w:szCs w:val="22"/>
        </w:rPr>
        <w:t>június 8.</w:t>
      </w:r>
      <w:r>
        <w:rPr>
          <w:rFonts w:cs="Open Sans Light" w:ascii="Open Sans Light" w:hAnsi="Open Sans Light"/>
          <w:sz w:val="22"/>
          <w:szCs w:val="22"/>
        </w:rPr>
        <w:t xml:space="preserve"> napján </w:t>
      </w:r>
      <w:r>
        <w:rPr>
          <w:rFonts w:cs="Open Sans Light" w:ascii="Open Sans Light" w:hAnsi="Open Sans Light"/>
          <w:b/>
          <w:bCs/>
          <w:sz w:val="22"/>
          <w:szCs w:val="22"/>
        </w:rPr>
        <w:t>10 órakor</w:t>
      </w:r>
      <w:r>
        <w:rPr>
          <w:rFonts w:cs="Open Sans Light" w:ascii="Open Sans Light" w:hAnsi="Open Sans Light"/>
          <w:sz w:val="22"/>
          <w:szCs w:val="22"/>
        </w:rPr>
        <w:t xml:space="preserve"> megtartandó megismételt közgyűlésen, továbbá a Közgyűlés és megismételt Közgyűlés esetleges felfüggesztése esetén a Közgyűlés és megismételt Közgyűlés folytatásán a Társaságot a szóban közölt utasításoknak megfelelően részvényesi minőségben teljes jogkörrel képviselje és a részvényest megillető jogokat teljeskörűen gyakorolja.</w:t>
      </w:r>
    </w:p>
    <w:p>
      <w:pPr>
        <w:pStyle w:val="Normal"/>
        <w:spacing w:lineRule="auto" w:line="288"/>
        <w:rPr/>
      </w:pPr>
      <w:r>
        <w:rPr/>
      </w:r>
    </w:p>
    <w:p>
      <w:pPr>
        <w:pStyle w:val="Normal"/>
        <w:spacing w:lineRule="auto" w:line="288"/>
        <w:rPr/>
      </w:pPr>
      <w:r>
        <w:rPr>
          <w:rFonts w:cs="Open Sans Light" w:ascii="Open Sans Light" w:hAnsi="Open Sans Light"/>
          <w:sz w:val="22"/>
          <w:szCs w:val="22"/>
        </w:rPr>
        <w:t>Budapest, 2026. __________.</w:t>
      </w:r>
    </w:p>
    <w:tbl>
      <w:tblPr>
        <w:tblW w:w="4606" w:type="dxa"/>
        <w:jc w:val="end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4606"/>
      </w:tblGrid>
      <w:tr>
        <w:trPr/>
        <w:tc>
          <w:tcPr>
            <w:tcW w:w="4606" w:type="dxa"/>
            <w:tcBorders/>
          </w:tcPr>
          <w:p>
            <w:pPr>
              <w:pStyle w:val="Normal"/>
              <w:spacing w:lineRule="auto" w:line="288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_________________________________________________</w:t>
            </w:r>
          </w:p>
        </w:tc>
      </w:tr>
      <w:tr>
        <w:trPr/>
        <w:tc>
          <w:tcPr>
            <w:tcW w:w="4606" w:type="dxa"/>
            <w:tcBorders/>
          </w:tcPr>
          <w:p>
            <w:pPr>
              <w:pStyle w:val="Normal"/>
              <w:spacing w:lineRule="auto" w:line="288"/>
              <w:rPr>
                <w:rFonts w:ascii="Open Sans Light" w:hAnsi="Open Sans Light" w:cs="Open Sans Light"/>
                <w:b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b/>
                <w:sz w:val="22"/>
                <w:szCs w:val="22"/>
              </w:rPr>
              <w:t>Név:</w:t>
            </w:r>
          </w:p>
          <w:p>
            <w:pPr>
              <w:pStyle w:val="Normal"/>
              <w:spacing w:lineRule="auto" w:line="288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Meghatalmazó</w:t>
            </w:r>
          </w:p>
        </w:tc>
      </w:tr>
    </w:tbl>
    <w:p>
      <w:pPr>
        <w:pStyle w:val="Normal"/>
        <w:spacing w:lineRule="auto" w:line="288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288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Előttünk, mint tanúk előtt</w:t>
      </w:r>
    </w:p>
    <w:tbl>
      <w:tblPr>
        <w:tblW w:w="9214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0" w:lastRow="1" w:firstColumn="1" w:lastColumn="1" w:noHBand="0" w:val="01e0"/>
      </w:tblPr>
      <w:tblGrid>
        <w:gridCol w:w="4772"/>
        <w:gridCol w:w="4442"/>
      </w:tblGrid>
      <w:tr>
        <w:trPr/>
        <w:tc>
          <w:tcPr>
            <w:tcW w:w="4772" w:type="dxa"/>
            <w:tcBorders/>
          </w:tcPr>
          <w:p>
            <w:pPr>
              <w:pStyle w:val="Normal"/>
              <w:spacing w:lineRule="auto" w:line="288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Név: ______________________________________</w:t>
            </w:r>
          </w:p>
        </w:tc>
        <w:tc>
          <w:tcPr>
            <w:tcW w:w="4442" w:type="dxa"/>
            <w:tcBorders/>
          </w:tcPr>
          <w:p>
            <w:pPr>
              <w:pStyle w:val="Normal"/>
              <w:spacing w:lineRule="auto" w:line="288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Név: ______________________________________</w:t>
            </w:r>
          </w:p>
        </w:tc>
      </w:tr>
      <w:tr>
        <w:trPr/>
        <w:tc>
          <w:tcPr>
            <w:tcW w:w="4772" w:type="dxa"/>
            <w:tcBorders/>
          </w:tcPr>
          <w:p>
            <w:pPr>
              <w:pStyle w:val="Normal"/>
              <w:spacing w:lineRule="auto" w:line="288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Lakcím: ___________________________________</w:t>
            </w:r>
          </w:p>
        </w:tc>
        <w:tc>
          <w:tcPr>
            <w:tcW w:w="4442" w:type="dxa"/>
            <w:tcBorders/>
          </w:tcPr>
          <w:p>
            <w:pPr>
              <w:pStyle w:val="Normal"/>
              <w:spacing w:lineRule="auto" w:line="288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Lakcím: ___________________________________</w:t>
            </w:r>
          </w:p>
        </w:tc>
      </w:tr>
      <w:tr>
        <w:trPr/>
        <w:tc>
          <w:tcPr>
            <w:tcW w:w="4772" w:type="dxa"/>
            <w:tcBorders/>
          </w:tcPr>
          <w:p>
            <w:pPr>
              <w:pStyle w:val="Normal"/>
              <w:spacing w:lineRule="auto" w:line="288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Aláírás: ____________________________________</w:t>
            </w:r>
          </w:p>
        </w:tc>
        <w:tc>
          <w:tcPr>
            <w:tcW w:w="4442" w:type="dxa"/>
            <w:tcBorders/>
          </w:tcPr>
          <w:p>
            <w:pPr>
              <w:pStyle w:val="Normal"/>
              <w:spacing w:lineRule="auto" w:line="288"/>
              <w:jc w:val="both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Aláírás: ____________________________________</w:t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12"/>
        <w:jc w:val="center"/>
        <w:rPr>
          <w:rFonts w:ascii="Open Sans Light" w:hAnsi="Open Sans Light" w:cs="Open Sans Light"/>
          <w:b/>
          <w:smallCaps/>
          <w:spacing w:val="20"/>
          <w:sz w:val="22"/>
          <w:szCs w:val="22"/>
        </w:rPr>
      </w:pPr>
      <w:bookmarkStart w:id="1" w:name="_Hlk114150764_másolat_1"/>
      <w:r>
        <w:rPr>
          <w:rFonts w:cs="Open Sans Light" w:ascii="Open Sans Light" w:hAnsi="Open Sans Light"/>
          <w:b/>
          <w:smallCaps/>
          <w:spacing w:val="20"/>
          <w:sz w:val="22"/>
          <w:szCs w:val="22"/>
        </w:rPr>
        <w:t>Meghatalmazás</w:t>
      </w:r>
    </w:p>
    <w:p>
      <w:pPr>
        <w:pStyle w:val="Normal"/>
        <w:rPr/>
      </w:pPr>
      <w:r>
        <w:rPr/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Alulírott 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bCs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cégnév:</w:t>
      </w:r>
      <w:r>
        <w:rPr>
          <w:rFonts w:cs="Open Sans Light" w:ascii="Open Sans Light" w:hAnsi="Open Sans Light"/>
          <w:bCs/>
          <w:sz w:val="22"/>
          <w:szCs w:val="22"/>
        </w:rPr>
        <w:t>………………………………………………………………………………………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(székhely: …………………………………………………………………………………,  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cégjegyzékszám: …………………………………………………………………….., 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képviseletre jogosult neve, beosztása: ……………………………………………………………………………………...)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mint a </w:t>
      </w:r>
      <w:r>
        <w:rPr>
          <w:rFonts w:cs="Open Sans Light" w:ascii="Open Sans Light" w:hAnsi="Open Sans Light"/>
          <w:b/>
          <w:sz w:val="22"/>
          <w:szCs w:val="22"/>
        </w:rPr>
        <w:t xml:space="preserve">Valberg Nyilvánosan Működő Részvénytársaság </w:t>
      </w:r>
      <w:r>
        <w:rPr>
          <w:rFonts w:cs="Open Sans Light" w:ascii="Open Sans Light" w:hAnsi="Open Sans Light"/>
          <w:bCs/>
          <w:sz w:val="22"/>
          <w:szCs w:val="22"/>
        </w:rPr>
        <w:t>(székhely: 1061 Budapest, Anker köz 2-4., cégjegyzékszám: 01-10-141121, adószám: 28954778-2-42, a továbbiakban</w:t>
      </w:r>
      <w:r>
        <w:rPr>
          <w:rFonts w:cs="Open Sans Light" w:ascii="Open Sans Light" w:hAnsi="Open Sans Light"/>
          <w:b/>
          <w:sz w:val="22"/>
          <w:szCs w:val="22"/>
        </w:rPr>
        <w:t xml:space="preserve"> „Valberg Nyrt.” </w:t>
      </w:r>
      <w:r>
        <w:rPr>
          <w:rFonts w:cs="Open Sans Light" w:ascii="Open Sans Light" w:hAnsi="Open Sans Light"/>
          <w:sz w:val="22"/>
          <w:szCs w:val="22"/>
        </w:rPr>
        <w:t>vagy „</w:t>
      </w:r>
      <w:r>
        <w:rPr>
          <w:rFonts w:cs="Open Sans Light" w:ascii="Open Sans Light" w:hAnsi="Open Sans Light"/>
          <w:b/>
          <w:bCs/>
          <w:sz w:val="22"/>
          <w:szCs w:val="22"/>
        </w:rPr>
        <w:t>Társaság</w:t>
      </w:r>
      <w:r>
        <w:rPr>
          <w:rFonts w:cs="Open Sans Light" w:ascii="Open Sans Light" w:hAnsi="Open Sans Light"/>
          <w:sz w:val="22"/>
          <w:szCs w:val="22"/>
        </w:rPr>
        <w:t>”) részvényese ezennel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312"/>
        <w:ind w:hanging="23"/>
        <w:jc w:val="center"/>
        <w:rPr>
          <w:rFonts w:ascii="Open Sans Light" w:hAnsi="Open Sans Light" w:cs="Open Sans Light"/>
          <w:b/>
          <w:sz w:val="22"/>
          <w:szCs w:val="22"/>
        </w:rPr>
      </w:pPr>
      <w:r>
        <w:rPr>
          <w:rFonts w:cs="Open Sans Light" w:ascii="Open Sans Light" w:hAnsi="Open Sans Light"/>
          <w:b/>
          <w:sz w:val="22"/>
          <w:szCs w:val="22"/>
        </w:rPr>
        <w:t>m e g h a t a l m a z o m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az alábbi személyt: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név: ………………………………………………………………………………………. 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(lakcíme: ……………………………………………………………………………………,  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születési helye, ideje: ………………………………………………………………….., </w:t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anyja neve: ……………………………………………………………………………………...),</w:t>
      </w:r>
    </w:p>
    <w:p>
      <w:pPr>
        <w:pStyle w:val="Normal"/>
        <w:spacing w:lineRule="auto" w:line="312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312"/>
        <w:ind w:hanging="23"/>
        <w:jc w:val="both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 xml:space="preserve">hogy a </w:t>
      </w:r>
      <w:r>
        <w:rPr>
          <w:rFonts w:cs="Open Sans Light" w:ascii="Open Sans Light" w:hAnsi="Open Sans Light"/>
          <w:b/>
          <w:sz w:val="22"/>
          <w:szCs w:val="22"/>
        </w:rPr>
        <w:t xml:space="preserve">Valberg </w:t>
      </w:r>
      <w:r>
        <w:rPr>
          <w:rFonts w:cs="Open Sans Light" w:ascii="Open Sans Light" w:hAnsi="Open Sans Light"/>
          <w:b/>
          <w:bCs/>
          <w:sz w:val="22"/>
          <w:szCs w:val="22"/>
        </w:rPr>
        <w:t>Nyrt.</w:t>
      </w:r>
      <w:r>
        <w:rPr>
          <w:rFonts w:cs="Open Sans Light" w:ascii="Open Sans Light" w:hAnsi="Open Sans Light"/>
          <w:sz w:val="22"/>
          <w:szCs w:val="22"/>
        </w:rPr>
        <w:t xml:space="preserve"> </w:t>
      </w:r>
      <w:r>
        <w:rPr>
          <w:rFonts w:cs="Open Sans Light" w:ascii="Open Sans Light" w:hAnsi="Open Sans Light"/>
          <w:b/>
          <w:bCs/>
          <w:sz w:val="22"/>
          <w:szCs w:val="22"/>
        </w:rPr>
        <w:t>2026.</w:t>
      </w:r>
      <w:r>
        <w:rPr>
          <w:rFonts w:cs="Open Sans Light" w:ascii="Open Sans Light" w:hAnsi="Open Sans Light"/>
          <w:sz w:val="22"/>
          <w:szCs w:val="22"/>
        </w:rPr>
        <w:t xml:space="preserve"> </w:t>
      </w:r>
      <w:r>
        <w:rPr>
          <w:rFonts w:cs="Open Sans Light" w:ascii="Open Sans Light" w:hAnsi="Open Sans Light"/>
          <w:b/>
          <w:bCs/>
          <w:sz w:val="22"/>
          <w:szCs w:val="22"/>
        </w:rPr>
        <w:t>május 29</w:t>
      </w:r>
      <w:r>
        <w:rPr>
          <w:rFonts w:cs="Open Sans Light" w:ascii="Open Sans Light" w:hAnsi="Open Sans Light"/>
          <w:sz w:val="22"/>
          <w:szCs w:val="22"/>
        </w:rPr>
        <w:t xml:space="preserve">. napján </w:t>
      </w:r>
      <w:r>
        <w:rPr>
          <w:rFonts w:cs="Open Sans Light" w:ascii="Open Sans Light" w:hAnsi="Open Sans Light"/>
          <w:b/>
          <w:bCs/>
          <w:sz w:val="22"/>
          <w:szCs w:val="22"/>
        </w:rPr>
        <w:t>10 órakor</w:t>
      </w:r>
      <w:r>
        <w:rPr>
          <w:rFonts w:cs="Open Sans Light" w:ascii="Open Sans Light" w:hAnsi="Open Sans Light"/>
          <w:sz w:val="22"/>
          <w:szCs w:val="22"/>
        </w:rPr>
        <w:t xml:space="preserve"> megtartásra kerülő </w:t>
      </w:r>
      <w:r>
        <w:rPr>
          <w:rFonts w:cs="Open Sans Light" w:ascii="Open Sans Light" w:hAnsi="Open Sans Light"/>
          <w:b/>
          <w:bCs/>
          <w:sz w:val="22"/>
          <w:szCs w:val="22"/>
        </w:rPr>
        <w:t>Közgyűlésén</w:t>
      </w:r>
      <w:r>
        <w:rPr>
          <w:rFonts w:cs="Open Sans Light" w:ascii="Open Sans Light" w:hAnsi="Open Sans Light"/>
          <w:sz w:val="22"/>
          <w:szCs w:val="22"/>
        </w:rPr>
        <w:t xml:space="preserve">, továbbá a határozatképtelenség esetén </w:t>
      </w:r>
      <w:r>
        <w:rPr>
          <w:rFonts w:cs="Open Sans Light" w:ascii="Open Sans Light" w:hAnsi="Open Sans Light"/>
          <w:b/>
          <w:bCs/>
          <w:sz w:val="22"/>
          <w:szCs w:val="22"/>
        </w:rPr>
        <w:t>2026.</w:t>
      </w:r>
      <w:r>
        <w:rPr>
          <w:rFonts w:cs="Open Sans Light" w:ascii="Open Sans Light" w:hAnsi="Open Sans Light"/>
          <w:sz w:val="22"/>
          <w:szCs w:val="22"/>
        </w:rPr>
        <w:t xml:space="preserve"> </w:t>
      </w:r>
      <w:r>
        <w:rPr>
          <w:rFonts w:cs="Open Sans Light" w:ascii="Open Sans Light" w:hAnsi="Open Sans Light"/>
          <w:b/>
          <w:bCs/>
          <w:sz w:val="22"/>
          <w:szCs w:val="22"/>
        </w:rPr>
        <w:t>június 8.</w:t>
      </w:r>
      <w:r>
        <w:rPr>
          <w:rFonts w:cs="Open Sans Light" w:ascii="Open Sans Light" w:hAnsi="Open Sans Light"/>
          <w:sz w:val="22"/>
          <w:szCs w:val="22"/>
        </w:rPr>
        <w:t xml:space="preserve"> napján </w:t>
      </w:r>
      <w:r>
        <w:rPr>
          <w:rFonts w:cs="Open Sans Light" w:ascii="Open Sans Light" w:hAnsi="Open Sans Light"/>
          <w:b/>
          <w:bCs/>
          <w:sz w:val="22"/>
          <w:szCs w:val="22"/>
        </w:rPr>
        <w:t>10 órakor</w:t>
      </w:r>
      <w:r>
        <w:rPr>
          <w:rFonts w:cs="Open Sans Light" w:ascii="Open Sans Light" w:hAnsi="Open Sans Light"/>
          <w:sz w:val="22"/>
          <w:szCs w:val="22"/>
        </w:rPr>
        <w:t xml:space="preserve"> megtartandó megismételt közgyűlésen, továbbá a Közgyűlés és megismételt Közgyűlés esetleges felfüggesztése esetén a Közgyűlés és megismételt Közgyűlés folytatásán a Társaságot a szóban közölt utasításoknak megfelelően részvényesi minőségben teljes jogkörrel képviselje és a részvényest megillető jogokat teljeskörűen gyakorolja.</w:t>
      </w:r>
    </w:p>
    <w:p>
      <w:pPr>
        <w:pStyle w:val="Normal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</w:r>
    </w:p>
    <w:p>
      <w:pPr>
        <w:pStyle w:val="Normal"/>
        <w:spacing w:lineRule="auto" w:line="312"/>
        <w:rPr>
          <w:rFonts w:ascii="Open Sans Light" w:hAnsi="Open Sans Light" w:cs="Open Sans Light"/>
          <w:sz w:val="22"/>
          <w:szCs w:val="22"/>
        </w:rPr>
      </w:pPr>
      <w:r>
        <w:rPr>
          <w:rFonts w:cs="Open Sans Light" w:ascii="Open Sans Light" w:hAnsi="Open Sans Light"/>
          <w:sz w:val="22"/>
          <w:szCs w:val="22"/>
        </w:rPr>
        <w:t>Budapest, 2026. __________.</w:t>
      </w:r>
    </w:p>
    <w:p>
      <w:pPr>
        <w:pStyle w:val="Normal"/>
        <w:rPr/>
      </w:pPr>
      <w:r>
        <w:rPr/>
      </w:r>
    </w:p>
    <w:tbl>
      <w:tblPr>
        <w:tblW w:w="4606" w:type="dxa"/>
        <w:jc w:val="end"/>
        <w:tblInd w:w="0" w:type="dxa"/>
        <w:tblLayout w:type="fixed"/>
        <w:tblCellMar>
          <w:top w:w="0" w:type="dxa"/>
          <w:start w:w="70" w:type="dxa"/>
          <w:bottom w:w="0" w:type="dxa"/>
          <w:end w:w="70" w:type="dxa"/>
        </w:tblCellMar>
        <w:tblLook w:firstRow="0" w:noVBand="0" w:lastRow="0" w:firstColumn="0" w:lastColumn="0" w:noHBand="0" w:val="0000"/>
      </w:tblPr>
      <w:tblGrid>
        <w:gridCol w:w="4606"/>
      </w:tblGrid>
      <w:tr>
        <w:trPr/>
        <w:tc>
          <w:tcPr>
            <w:tcW w:w="4606" w:type="dxa"/>
            <w:tcBorders/>
          </w:tcPr>
          <w:p>
            <w:pPr>
              <w:pStyle w:val="Normal"/>
              <w:spacing w:lineRule="auto" w:line="276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_________________________________________________</w:t>
            </w:r>
          </w:p>
        </w:tc>
      </w:tr>
      <w:tr>
        <w:trPr/>
        <w:tc>
          <w:tcPr>
            <w:tcW w:w="4606" w:type="dxa"/>
            <w:tcBorders/>
          </w:tcPr>
          <w:p>
            <w:pPr>
              <w:pStyle w:val="Normal"/>
              <w:spacing w:lineRule="auto" w:line="276"/>
              <w:rPr>
                <w:rFonts w:ascii="Open Sans Light" w:hAnsi="Open Sans Light" w:cs="Open Sans Light"/>
                <w:bCs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bCs/>
                <w:sz w:val="22"/>
                <w:szCs w:val="22"/>
              </w:rPr>
              <w:t>Képviselő neve:</w:t>
            </w:r>
          </w:p>
          <w:p>
            <w:pPr>
              <w:pStyle w:val="Normal"/>
              <w:spacing w:lineRule="auto" w:line="276"/>
              <w:rPr>
                <w:rFonts w:ascii="Open Sans Light" w:hAnsi="Open Sans Light" w:cs="Open Sans Light"/>
                <w:bCs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bCs/>
                <w:sz w:val="22"/>
                <w:szCs w:val="22"/>
              </w:rPr>
              <w:t>Beosztása:</w:t>
            </w:r>
          </w:p>
          <w:p>
            <w:pPr>
              <w:pStyle w:val="Normal"/>
              <w:spacing w:lineRule="auto" w:line="276"/>
              <w:rPr>
                <w:rFonts w:ascii="Open Sans Light" w:hAnsi="Open Sans Light" w:cs="Open Sans Light"/>
                <w:bCs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bCs/>
                <w:sz w:val="22"/>
                <w:szCs w:val="22"/>
              </w:rPr>
              <w:t>Cégnév:</w:t>
            </w:r>
          </w:p>
          <w:p>
            <w:pPr>
              <w:pStyle w:val="Normal"/>
              <w:jc w:val="center"/>
              <w:rPr>
                <w:rFonts w:ascii="Open Sans Light" w:hAnsi="Open Sans Light" w:cs="Open Sans Light"/>
                <w:sz w:val="22"/>
                <w:szCs w:val="22"/>
              </w:rPr>
            </w:pPr>
            <w:r>
              <w:rPr>
                <w:rFonts w:cs="Open Sans Light" w:ascii="Open Sans Light" w:hAnsi="Open Sans Light"/>
                <w:sz w:val="22"/>
                <w:szCs w:val="22"/>
              </w:rPr>
              <w:t>Meghatalmazó</w:t>
            </w:r>
          </w:p>
        </w:tc>
      </w:tr>
    </w:tbl>
    <w:p>
      <w:pPr>
        <w:pStyle w:val="Normal"/>
        <w:rPr/>
      </w:pPr>
      <w:r>
        <w:rPr/>
      </w:r>
      <w:bookmarkEnd w:id="0"/>
      <w:bookmarkEnd w:id="1"/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2240" w:h="15840"/>
      <w:pgMar w:left="1417" w:right="1417" w:gutter="0" w:header="284" w:top="1417" w:footer="708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Times New Roman">
    <w:charset w:val="ee" w:characterSet="windows-1250"/>
    <w:family w:val="roman"/>
    <w:pitch w:val="variable"/>
  </w:font>
  <w:font w:name="Tahoma">
    <w:charset w:val="ee" w:characterSet="windows-1250"/>
    <w:family w:val="swiss"/>
    <w:pitch w:val="variable"/>
  </w:font>
  <w:font w:name="Liberation Sans">
    <w:altName w:val="Arial"/>
    <w:charset w:val="ee" w:characterSet="windows-1250"/>
    <w:family w:val="swiss"/>
    <w:pitch w:val="variable"/>
  </w:font>
  <w:font w:name="Open Sans Light">
    <w:charset w:val="ee" w:characterSet="windows-1250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ind w:end="360"/>
      <w:rPr/>
    </w:pPr>
    <w:r>
      <w:rPr/>
    </w:r>
    <w:r>
      <mc:AlternateContent>
        <mc:Choice Requires="wps">
          <w:drawing>
            <wp:anchor distT="0" distB="0" distL="0" distR="0" simplePos="0" relativeHeight="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14605" cy="14605"/>
              <wp:effectExtent l="0" t="0" r="0" b="0"/>
              <wp:wrapSquare wrapText="bothSides"/>
              <wp:docPr id="1" name="Keret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605" cy="14605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Footer"/>
                            <w:pBdr/>
                            <w:rPr>
                              <w:rStyle w:val="PageNumber"/>
                            </w:rPr>
                          </w:pPr>
                          <w:r>
                            <w:rPr>
                              <w:rStyle w:val="PageNumber"/>
                            </w:rPr>
                            <w:fldChar w:fldCharType="begin"/>
                          </w:r>
                          <w:r>
                            <w:rPr>
                              <w:rStyle w:val="PageNumber"/>
                            </w:rPr>
                            <w:instrText xml:space="preserve"> PAGE </w:instrText>
                          </w:r>
                          <w:r>
                            <w:rPr>
                              <w:rStyle w:val="PageNumber"/>
                            </w:rPr>
                            <w:fldChar w:fldCharType="separate"/>
                          </w:r>
                          <w:r>
                            <w:rPr>
                              <w:rStyle w:val="PageNumber"/>
                            </w:rPr>
                            <w:t>0</w:t>
                          </w:r>
                          <w:r>
                            <w:rPr>
                              <w:rStyle w:val="PageNumber"/>
                            </w:rPr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-0;width:1.15pt;height:1.15pt;mso-wrap-distance-left:0pt;mso-wrap-distance-right:0pt;mso-wrap-distance-top:0pt;mso-wrap-distance-bottom:0pt;margin-top:0.05pt;mso-position-vertical-relative:text;margin-left:0pt;mso-position-horizontal:center;mso-position-horizontal-relative:margin">
              <v:fill opacity="0f"/>
              <v:textbox inset="0in,0in,0in,0in">
                <w:txbxContent>
                  <w:p>
                    <w:pPr>
                      <w:pStyle w:val="Footer"/>
                      <w:pBdr/>
                      <w:rPr>
                        <w:rStyle w:val="PageNumber"/>
                      </w:rPr>
                    </w:pPr>
                    <w:r>
                      <w:rPr>
                        <w:rStyle w:val="PageNumber"/>
                      </w:rPr>
                      <w:fldChar w:fldCharType="begin"/>
                    </w:r>
                    <w:r>
                      <w:rPr>
                        <w:rStyle w:val="PageNumber"/>
                      </w:rPr>
                      <w:instrText xml:space="preserve"> PAGE </w:instrText>
                    </w:r>
                    <w:r>
                      <w:rPr>
                        <w:rStyle w:val="PageNumber"/>
                      </w:rPr>
                      <w:fldChar w:fldCharType="separate"/>
                    </w:r>
                    <w:r>
                      <w:rPr>
                        <w:rStyle w:val="PageNumber"/>
                      </w:rPr>
                      <w:t>0</w:t>
                    </w:r>
                    <w:r>
                      <w:rPr>
                        <w:rStyle w:val="PageNumber"/>
                      </w:rPr>
                      <w:fldChar w:fldCharType="end"/>
                    </w:r>
                  </w:p>
                </w:txbxContent>
              </v:textbox>
              <w10:wrap type="square"/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jc w:val="cent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hu-H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hu-H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iPriority="0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81a85"/>
    <w:pPr>
      <w:widowControl/>
      <w:bidi w:val="0"/>
      <w:spacing w:lineRule="auto" w:line="240" w:before="0" w:after="0"/>
      <w:jc w:val="star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hu-HU" w:val="hu-H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lbChar" w:customStyle="1">
    <w:name w:val="Élőláb Char"/>
    <w:basedOn w:val="DefaultParagraphFont"/>
    <w:qFormat/>
    <w:rsid w:val="00d81a85"/>
    <w:rPr>
      <w:rFonts w:ascii="Times New Roman" w:hAnsi="Times New Roman" w:eastAsia="Times New Roman" w:cs="Times New Roman"/>
      <w:sz w:val="24"/>
      <w:szCs w:val="24"/>
      <w:lang w:eastAsia="hu-HU"/>
    </w:rPr>
  </w:style>
  <w:style w:type="character" w:styleId="PageNumber">
    <w:name w:val="page number"/>
    <w:basedOn w:val="DefaultParagraphFont"/>
    <w:rsid w:val="00d81a85"/>
    <w:rPr/>
  </w:style>
  <w:style w:type="character" w:styleId="lfejChar" w:customStyle="1">
    <w:name w:val="Élőfej Char"/>
    <w:basedOn w:val="DefaultParagraphFont"/>
    <w:uiPriority w:val="99"/>
    <w:qFormat/>
    <w:rsid w:val="005f2e30"/>
    <w:rPr>
      <w:rFonts w:ascii="Times New Roman" w:hAnsi="Times New Roman" w:eastAsia="Times New Roman" w:cs="Times New Roman"/>
      <w:sz w:val="24"/>
      <w:szCs w:val="24"/>
      <w:lang w:eastAsia="hu-HU"/>
    </w:rPr>
  </w:style>
  <w:style w:type="character" w:styleId="BuborkszvegChar" w:customStyle="1">
    <w:name w:val="Buborékszöveg Char"/>
    <w:basedOn w:val="DefaultParagraphFont"/>
    <w:link w:val="BalloonText"/>
    <w:uiPriority w:val="99"/>
    <w:semiHidden/>
    <w:qFormat/>
    <w:rsid w:val="00d27aba"/>
    <w:rPr>
      <w:rFonts w:ascii="Tahoma" w:hAnsi="Tahoma" w:eastAsia="Times New Roman" w:cs="Tahoma"/>
      <w:sz w:val="16"/>
      <w:szCs w:val="16"/>
      <w:lang w:eastAsia="hu-HU"/>
    </w:rPr>
  </w:style>
  <w:style w:type="paragraph" w:styleId="Cmsor">
    <w:name w:val="Címsor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Trgymutat">
    <w:name w:val="Tárgymutató"/>
    <w:basedOn w:val="Normal"/>
    <w:qFormat/>
    <w:pPr>
      <w:suppressLineNumbers/>
    </w:pPr>
    <w:rPr>
      <w:rFonts w:cs="Arial"/>
    </w:rPr>
  </w:style>
  <w:style w:type="paragraph" w:styleId="lfejsllb">
    <w:name w:val="Élőfej és élőláb"/>
    <w:basedOn w:val="Normal"/>
    <w:qFormat/>
    <w:pPr/>
    <w:rPr/>
  </w:style>
  <w:style w:type="paragraph" w:styleId="Footer">
    <w:name w:val="footer"/>
    <w:basedOn w:val="Normal"/>
    <w:link w:val="llbChar"/>
    <w:rsid w:val="00d81a8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Header">
    <w:name w:val="header"/>
    <w:basedOn w:val="Normal"/>
    <w:link w:val="lfejChar"/>
    <w:uiPriority w:val="99"/>
    <w:unhideWhenUsed/>
    <w:rsid w:val="005f2e30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BuborkszvegChar"/>
    <w:uiPriority w:val="99"/>
    <w:semiHidden/>
    <w:unhideWhenUsed/>
    <w:qFormat/>
    <w:rsid w:val="00d27aba"/>
    <w:pPr/>
    <w:rPr>
      <w:rFonts w:ascii="Tahoma" w:hAnsi="Tahoma" w:cs="Tahoma"/>
      <w:sz w:val="16"/>
      <w:szCs w:val="16"/>
    </w:rPr>
  </w:style>
  <w:style w:type="paragraph" w:styleId="Kerettartalom">
    <w:name w:val="Kerettartalom"/>
    <w:basedOn w:val="Normal"/>
    <w:qFormat/>
    <w:pPr/>
    <w:rPr/>
  </w:style>
  <w:style w:type="numbering" w:styleId="Nincslista" w:default="1">
    <w:name w:val="Nincs lista"/>
    <w:uiPriority w:val="99"/>
    <w:semiHidden/>
    <w:unhideWhenUsed/>
    <w:qFormat/>
  </w:style>
  <w:style w:type="table" w:default="1" w:styleId="Normltblzat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<Relationship Id="rId11" Type="http://schemas.openxmlformats.org/officeDocument/2006/relationships/customXml" Target="../customXml/item1.xml"/><Relationship Id="rId12" Type="http://schemas.openxmlformats.org/officeDocument/2006/relationships/customXml" Target="../customXml/item2.xml"/><Relationship Id="rId13" Type="http://schemas.openxmlformats.org/officeDocument/2006/relationships/customXml" Target="../customXml/item3.xml"/>
</Relationships>
</file>

<file path=word/theme/theme1.xml><?xml version="1.0" encoding="utf-8"?>
<a:theme xmlns:a="http://schemas.openxmlformats.org/drawingml/2006/main" xmlns:r="http://schemas.openxmlformats.org/officeDocument/2006/relationships" name="Office-téma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3deea2f-8670-4aef-b37d-cce764b7eb9e">
      <Terms xmlns="http://schemas.microsoft.com/office/infopath/2007/PartnerControls"/>
    </lcf76f155ced4ddcb4097134ff3c332f>
    <TaxCatchAll xmlns="72ad00fc-4d48-4272-9f9d-70f5aeb4741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um" ma:contentTypeID="0x010100665C6CC70EFFF940B6E1ED9B4DC5317C" ma:contentTypeVersion="17" ma:contentTypeDescription="Új dokumentum létrehozása." ma:contentTypeScope="" ma:versionID="f704cd415a8931968dc2e2a3889cfac6">
  <xsd:schema xmlns:xsd="http://www.w3.org/2001/XMLSchema" xmlns:xs="http://www.w3.org/2001/XMLSchema" xmlns:p="http://schemas.microsoft.com/office/2006/metadata/properties" xmlns:ns2="c3deea2f-8670-4aef-b37d-cce764b7eb9e" xmlns:ns3="72ad00fc-4d48-4272-9f9d-70f5aeb47414" targetNamespace="http://schemas.microsoft.com/office/2006/metadata/properties" ma:root="true" ma:fieldsID="9ad060f105abd067b37abb29d439e283" ns2:_="" ns3:_="">
    <xsd:import namespace="c3deea2f-8670-4aef-b37d-cce764b7eb9e"/>
    <xsd:import namespace="72ad00fc-4d48-4272-9f9d-70f5aeb474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eea2f-8670-4aef-b37d-cce764b7eb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Képcímkék" ma:readOnly="false" ma:fieldId="{5cf76f15-5ced-4ddc-b409-7134ff3c332f}" ma:taxonomyMulti="true" ma:sspId="e9810333-ed20-422b-ba7a-8545c113396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d00fc-4d48-4272-9f9d-70f5aeb47414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390c6e5-72c4-4115-bc05-b712f171a026}" ma:internalName="TaxCatchAll" ma:showField="CatchAllData" ma:web="72ad00fc-4d48-4272-9f9d-70f5aeb474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Résztvevők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Megosztva részletekkel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artalomtípus"/>
        <xsd:element ref="dc:title" minOccurs="0" maxOccurs="1" ma:index="4" ma:displayName="Cím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B5DD2C8-0F54-43A4-A274-5B022E0E0D9B}"/>
</file>

<file path=customXml/itemProps2.xml><?xml version="1.0" encoding="utf-8"?>
<ds:datastoreItem xmlns:ds="http://schemas.openxmlformats.org/officeDocument/2006/customXml" ds:itemID="{17F68717-BDCF-4ECD-8E12-F94AF79EB168}"/>
</file>

<file path=customXml/itemProps3.xml><?xml version="1.0" encoding="utf-8"?>
<ds:datastoreItem xmlns:ds="http://schemas.openxmlformats.org/officeDocument/2006/customXml" ds:itemID="{C2B40A4E-89BA-4D24-96D5-A29B6E969F6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LibreOffice/26.2.2.2$Windows_X86_64 LibreOffice_project/1f77d10d6938fd34972958f64b2bcfa54f8b1ba5</Application>
  <AppVersion>15.0000</AppVersion>
  <Pages>2</Pages>
  <Words>275</Words>
  <Characters>2523</Characters>
  <CharactersWithSpaces>2768</CharactersWithSpaces>
  <Paragraphs>45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2026-05-07T18:55:00Z</dcterms:created>
  <dc:creator>Hofmeister Beatrix</dc:creator>
  <dc:description/>
  <dc:language>hu-HU</dc:language>
  <cp:lastModifiedBy/>
  <cp:lastPrinted>2022-09-22T08:24:00Z</cp:lastPrinted>
  <dcterms:modified xsi:type="dcterms:W3CDTF">2026-05-08T17:43:30Z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0x010100665C6CC70EFFF940B6E1ED9B4DC5317C</vt:lpwstr>
  </property>
</Properties>
</file>